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B5" w:rsidRDefault="00CA13AC" w:rsidP="00B85F5A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B85F5A">
        <w:rPr>
          <w:rFonts w:cs="B Titr" w:hint="cs"/>
          <w:b/>
          <w:bCs/>
          <w:sz w:val="32"/>
          <w:szCs w:val="32"/>
          <w:rtl/>
        </w:rPr>
        <w:t xml:space="preserve">شته  </w:t>
      </w:r>
      <w:r w:rsidR="008401F5" w:rsidRPr="00B85F5A">
        <w:rPr>
          <w:rFonts w:cs="B Titr" w:hint="cs"/>
          <w:b/>
          <w:bCs/>
          <w:sz w:val="32"/>
          <w:szCs w:val="32"/>
          <w:rtl/>
        </w:rPr>
        <w:t xml:space="preserve">سبز   </w:t>
      </w:r>
      <w:r w:rsidR="00B85F5A" w:rsidRPr="00B85F5A">
        <w:rPr>
          <w:rFonts w:cs="B Titr" w:hint="cs"/>
          <w:b/>
          <w:bCs/>
          <w:sz w:val="24"/>
          <w:szCs w:val="24"/>
          <w:rtl/>
        </w:rPr>
        <w:t>(</w:t>
      </w:r>
      <w:r w:rsidR="008401F5" w:rsidRPr="00B85F5A">
        <w:rPr>
          <w:rFonts w:cs="B Titr" w:hint="cs"/>
          <w:b/>
          <w:bCs/>
          <w:sz w:val="24"/>
          <w:szCs w:val="24"/>
          <w:rtl/>
        </w:rPr>
        <w:t xml:space="preserve"> نام علمی : </w:t>
      </w:r>
      <w:r w:rsidR="008401F5" w:rsidRPr="00B85F5A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proofErr w:type="spellStart"/>
      <w:r w:rsidR="008401F5" w:rsidRPr="00B85F5A">
        <w:rPr>
          <w:rFonts w:cs="B Titr"/>
          <w:b/>
          <w:bCs/>
          <w:sz w:val="24"/>
          <w:szCs w:val="24"/>
          <w:lang w:bidi="fa-IR"/>
        </w:rPr>
        <w:t>phylloxera</w:t>
      </w:r>
      <w:proofErr w:type="spellEnd"/>
      <w:r w:rsidR="00B85F5A" w:rsidRPr="00B85F5A">
        <w:rPr>
          <w:rFonts w:cs="B Titr" w:hint="cs"/>
          <w:b/>
          <w:bCs/>
          <w:sz w:val="24"/>
          <w:szCs w:val="24"/>
          <w:rtl/>
          <w:lang w:bidi="fa-IR"/>
        </w:rPr>
        <w:t>)</w:t>
      </w:r>
    </w:p>
    <w:p w:rsidR="00CA13AC" w:rsidRDefault="00A172B5" w:rsidP="00A172B5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172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Pr="00A172B5">
        <w:rPr>
          <w:rFonts w:cs="B Titr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6FA8D7F3" wp14:editId="3B7177C5">
            <wp:extent cx="2809653" cy="3409442"/>
            <wp:effectExtent l="0" t="0" r="0" b="635"/>
            <wp:docPr id="35" name="Picture 35" descr="C:\Users\ASUS\Desktop\2015-01-03-12-28-26--10073197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SUS\Desktop\2015-01-03-12-28-26--100731979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37" cy="34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 w:hint="cs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  <w:t xml:space="preserve"> </w:t>
      </w:r>
    </w:p>
    <w:p w:rsidR="00B85F5A" w:rsidRDefault="00B85F5A" w:rsidP="00B85F5A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A172B5" w:rsidRDefault="00B85F5A" w:rsidP="00A172B5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  <w:r w:rsidRPr="00B85F5A">
        <w:rPr>
          <w:rFonts w:cs="B Titr" w:hint="cs"/>
          <w:b/>
          <w:bCs/>
          <w:rtl/>
          <w:lang w:bidi="fa-IR"/>
        </w:rPr>
        <w:t>مشخصات و علایم ظاهری :</w:t>
      </w:r>
    </w:p>
    <w:p w:rsidR="00A172B5" w:rsidRPr="00A172B5" w:rsidRDefault="00A172B5" w:rsidP="00A172B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  <w:r w:rsidRPr="00A172B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172B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fa-IR"/>
        </w:rPr>
        <w:drawing>
          <wp:inline distT="0" distB="0" distL="0" distR="0" wp14:anchorId="7364E286" wp14:editId="00531C3B">
            <wp:extent cx="2662068" cy="2906755"/>
            <wp:effectExtent l="0" t="7938" r="0" b="0"/>
            <wp:docPr id="36" name="Picture 36" descr="C:\Users\ASUS\Desktop\19970730397039634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SUS\Desktop\1997073039703963478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4716" cy="299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AC" w:rsidRDefault="00CA13AC" w:rsidP="008401F5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</w:p>
    <w:p w:rsidR="00950D9F" w:rsidRDefault="00950D9F" w:rsidP="008401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CA13AC">
        <w:rPr>
          <w:rFonts w:cs="B Nazanin"/>
          <w:b/>
          <w:bCs/>
          <w:sz w:val="24"/>
          <w:szCs w:val="24"/>
          <w:rtl/>
        </w:rPr>
        <w:t>حشرات این خانواده که با خرطوم خود از شیره گیاهی تغذیه می کنند ، دارای تعداد زیادی از گونه ها و از آفات مهم و درجه اول گیاهان صنعتی ، زینتی ، باغبانی ، سبزیکاری ، جنگلی و غیره بوده و از اهمیت اقتصادی زیادی برخوردار میباشند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950D9F" w:rsidRPr="00CA13AC" w:rsidRDefault="00950D9F" w:rsidP="008401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CA13AC">
        <w:rPr>
          <w:rFonts w:cs="B Nazanin"/>
          <w:b/>
          <w:bCs/>
          <w:sz w:val="24"/>
          <w:szCs w:val="24"/>
          <w:rtl/>
        </w:rPr>
        <w:t>شته ها علاوه بر تغذیه از شیره گیاهی در انتقال بیماریهای ویروسی نقش مهمی ایفا می کنند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950D9F" w:rsidRPr="00CA13AC" w:rsidRDefault="00950D9F" w:rsidP="008401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CA13AC">
        <w:rPr>
          <w:rFonts w:cs="B Nazanin"/>
          <w:b/>
          <w:bCs/>
          <w:sz w:val="24"/>
          <w:szCs w:val="24"/>
          <w:rtl/>
        </w:rPr>
        <w:lastRenderedPageBreak/>
        <w:t>عده ای از شته ها باعث پیچیدگی برگ و یا تغییر شکل شاخه ها گردیده و برخی بر روی قسمتهای گیاهان میزبان تشکیل گالهای گوناگونی را می دهند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950D9F" w:rsidRPr="00CA13AC" w:rsidRDefault="00950D9F" w:rsidP="008401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CA13AC">
        <w:rPr>
          <w:rFonts w:cs="B Nazanin"/>
          <w:b/>
          <w:bCs/>
          <w:sz w:val="24"/>
          <w:szCs w:val="24"/>
          <w:rtl/>
        </w:rPr>
        <w:t xml:space="preserve">شته ها حشرات کوچک کروی ، پهن و یا بیضی شکل هستند ، طول بدن آنها از نیم میلیمتر تا هشت میلیمتر متغیر و اغلب اوقات بین </w:t>
      </w:r>
      <w:r w:rsidRPr="00CA13AC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CA13AC">
        <w:rPr>
          <w:rFonts w:cs="B Nazanin"/>
          <w:b/>
          <w:bCs/>
          <w:sz w:val="24"/>
          <w:szCs w:val="24"/>
          <w:rtl/>
        </w:rPr>
        <w:t xml:space="preserve"> تا </w:t>
      </w:r>
      <w:r w:rsidRPr="00CA13AC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CA13AC">
        <w:rPr>
          <w:rFonts w:cs="B Nazanin"/>
          <w:b/>
          <w:bCs/>
          <w:sz w:val="24"/>
          <w:szCs w:val="24"/>
          <w:rtl/>
        </w:rPr>
        <w:t xml:space="preserve"> میلیمتر می باشد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950D9F" w:rsidRPr="00CA13AC" w:rsidRDefault="00950D9F" w:rsidP="004352F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CA13AC">
        <w:rPr>
          <w:rFonts w:cs="B Nazanin"/>
          <w:b/>
          <w:bCs/>
          <w:sz w:val="24"/>
          <w:szCs w:val="24"/>
          <w:rtl/>
        </w:rPr>
        <w:t xml:space="preserve">رنگ آنها بسیار متنوع و اغلب دارای رنگهای زرد ، سبز ، قرمز ، </w:t>
      </w:r>
      <w:r w:rsidR="00C3316D">
        <w:rPr>
          <w:rFonts w:cs="B Nazanin" w:hint="cs"/>
          <w:b/>
          <w:bCs/>
          <w:sz w:val="24"/>
          <w:szCs w:val="24"/>
          <w:rtl/>
        </w:rPr>
        <w:t>و غیره که با نوع تغذیه</w:t>
      </w:r>
      <w:r w:rsidR="004352F2">
        <w:rPr>
          <w:rFonts w:cs="B Nazanin" w:hint="cs"/>
          <w:b/>
          <w:bCs/>
          <w:sz w:val="24"/>
          <w:szCs w:val="24"/>
          <w:rtl/>
        </w:rPr>
        <w:t xml:space="preserve"> تغییر رنگ پیدا می کنند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950D9F" w:rsidRPr="00CA13AC" w:rsidRDefault="00950D9F" w:rsidP="003008E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CA13AC">
        <w:rPr>
          <w:rFonts w:cs="B Nazanin"/>
          <w:b/>
          <w:bCs/>
          <w:sz w:val="24"/>
          <w:szCs w:val="24"/>
          <w:rtl/>
        </w:rPr>
        <w:t>بدن آنها نرم و پوشیده از موهای ریز با اندازه های متفاوت میباشد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950D9F" w:rsidRPr="00CA13AC" w:rsidRDefault="00950D9F" w:rsidP="008401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CA13AC">
        <w:rPr>
          <w:rFonts w:cs="B Nazanin"/>
          <w:b/>
          <w:bCs/>
          <w:sz w:val="24"/>
          <w:szCs w:val="24"/>
          <w:rtl/>
        </w:rPr>
        <w:t>شته ها معمولا دارای ترشحات شیرین و چسبناکی بنام ( عَسَلَک ) میباشند که باعث جلب مورچه ها گَشته و حتی مورچه ها با شاخکهای خود آنها را تحریک به ترشح شیره نموده و از آن تغذیه می کنند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950D9F" w:rsidRDefault="00950D9F" w:rsidP="008401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CA13AC">
        <w:rPr>
          <w:rFonts w:cs="B Nazanin"/>
          <w:b/>
          <w:bCs/>
          <w:sz w:val="24"/>
          <w:szCs w:val="24"/>
          <w:rtl/>
        </w:rPr>
        <w:t>بعضی از مورچه ها برای یک کلنی از شته ها لانه ساخته و آنها را محبوس می کنند و یا آنها را به مکانهای دیگر مخصوصا روی ریشه گیاهان منتقل می کنند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BA6B39" w:rsidRDefault="00BA6B39" w:rsidP="00BA6B3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BA6B39" w:rsidRDefault="00BA6B39" w:rsidP="00BA6B3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BA6B39" w:rsidRDefault="00BA6B39" w:rsidP="00BA6B3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BA6B39" w:rsidRDefault="00BA6B39" w:rsidP="00BA6B3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008E6" w:rsidRDefault="003008E6" w:rsidP="003008E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656DCD" w:rsidRDefault="003008E6" w:rsidP="003008E6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3008E6">
        <w:rPr>
          <w:rFonts w:cs="B Titr" w:hint="cs"/>
          <w:b/>
          <w:bCs/>
          <w:sz w:val="24"/>
          <w:szCs w:val="24"/>
          <w:rtl/>
        </w:rPr>
        <w:t>سیکل زندگی</w:t>
      </w:r>
      <w:r w:rsidR="00656DCD">
        <w:rPr>
          <w:rFonts w:cs="B Titr" w:hint="cs"/>
          <w:b/>
          <w:bCs/>
          <w:sz w:val="24"/>
          <w:szCs w:val="24"/>
          <w:rtl/>
        </w:rPr>
        <w:t>:</w:t>
      </w:r>
    </w:p>
    <w:p w:rsidR="003008E6" w:rsidRDefault="00A172B5" w:rsidP="00656DCD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3008E6">
        <w:rPr>
          <w:rFonts w:cs="B Titr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5D55A11E" wp14:editId="3912D30A">
            <wp:extent cx="3220076" cy="2238375"/>
            <wp:effectExtent l="0" t="0" r="0" b="0"/>
            <wp:docPr id="26" name="Picture 26" descr="C:\Users\ASUS\Desktop\634628_ViNb0Q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\Desktop\634628_ViNb0QR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82" cy="22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8E6" w:rsidRPr="003008E6">
        <w:rPr>
          <w:rFonts w:cs="B Titr" w:hint="cs"/>
          <w:b/>
          <w:bCs/>
          <w:sz w:val="24"/>
          <w:szCs w:val="24"/>
          <w:rtl/>
        </w:rPr>
        <w:t xml:space="preserve"> :</w:t>
      </w:r>
    </w:p>
    <w:p w:rsidR="002207E7" w:rsidRDefault="002207E7" w:rsidP="002207E7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3008E6" w:rsidRDefault="003008E6" w:rsidP="003008E6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2207E7" w:rsidRPr="003008E6" w:rsidRDefault="002207E7" w:rsidP="002207E7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950D9F" w:rsidRDefault="00950D9F" w:rsidP="008401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CA13AC">
        <w:rPr>
          <w:rFonts w:cs="B Nazanin"/>
          <w:b/>
          <w:bCs/>
          <w:sz w:val="24"/>
          <w:szCs w:val="24"/>
          <w:rtl/>
        </w:rPr>
        <w:t>زندگی شته ها بسیار پیچیده است در قسمتی از زندگی خود بطریق بِکرزائی تکثیر پیدا کرده و سپس بعد از پیدایش افراد نر و ماده و آمیزش بین آنها نسل های متعددو متوالی ایجاد کرده و در پائیز ماده های جنسی تخمهای زمستانه می گذارند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BA6B39" w:rsidRDefault="00BA6B39" w:rsidP="00BA6B3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این آفت قادر می باشد در شرایط مناسب محیطی ( دمای کافی و رطوبت لازم ) تا 11 نسل را در یک سال باغی از خود تولید نماید.</w:t>
      </w:r>
    </w:p>
    <w:p w:rsidR="00BA6B39" w:rsidRPr="00CA13AC" w:rsidRDefault="00BA6B39" w:rsidP="00BA6B3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950D9F" w:rsidRDefault="00950D9F" w:rsidP="002207E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CA13AC">
        <w:rPr>
          <w:rFonts w:cs="B Nazanin"/>
          <w:b/>
          <w:bCs/>
          <w:sz w:val="24"/>
          <w:szCs w:val="24"/>
          <w:rtl/>
        </w:rPr>
        <w:t xml:space="preserve">شته سبز </w:t>
      </w:r>
      <w:r w:rsidRPr="00CA13AC">
        <w:rPr>
          <w:rFonts w:cs="B Nazanin"/>
          <w:b/>
          <w:bCs/>
          <w:sz w:val="24"/>
          <w:szCs w:val="24"/>
        </w:rPr>
        <w:t>:</w:t>
      </w:r>
    </w:p>
    <w:p w:rsidR="00950D9F" w:rsidRDefault="00950D9F" w:rsidP="008401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CA13AC">
        <w:rPr>
          <w:rFonts w:cs="B Nazanin"/>
          <w:b/>
          <w:bCs/>
          <w:sz w:val="24"/>
          <w:szCs w:val="24"/>
          <w:rtl/>
        </w:rPr>
        <w:t xml:space="preserve">طول حشره بالغ بی بال </w:t>
      </w:r>
      <w:r w:rsidRPr="00CA13AC">
        <w:rPr>
          <w:rFonts w:cs="B Nazanin"/>
          <w:b/>
          <w:bCs/>
          <w:sz w:val="24"/>
          <w:szCs w:val="24"/>
          <w:rtl/>
          <w:lang w:bidi="fa-IR"/>
        </w:rPr>
        <w:t>۵/۱</w:t>
      </w:r>
      <w:r w:rsidRPr="00CA13AC">
        <w:rPr>
          <w:rFonts w:cs="B Nazanin"/>
          <w:b/>
          <w:bCs/>
          <w:sz w:val="24"/>
          <w:szCs w:val="24"/>
          <w:rtl/>
        </w:rPr>
        <w:t xml:space="preserve"> تا </w:t>
      </w:r>
      <w:r w:rsidRPr="00CA13AC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CA13AC">
        <w:rPr>
          <w:rFonts w:cs="B Nazanin"/>
          <w:b/>
          <w:bCs/>
          <w:sz w:val="24"/>
          <w:szCs w:val="24"/>
          <w:rtl/>
        </w:rPr>
        <w:t xml:space="preserve"> میلیمتر و رنگ آن سبز ِ زَرد و یا زرد می باشد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115F8D" w:rsidRDefault="00115F8D" w:rsidP="00115F8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115F8D" w:rsidRDefault="00115F8D" w:rsidP="00115F8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115F8D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144E30BC" wp14:editId="16B05000">
            <wp:extent cx="3301365" cy="2479001"/>
            <wp:effectExtent l="0" t="0" r="0" b="0"/>
            <wp:docPr id="29" name="Picture 29" descr="C:\Users\ASUS\Desktop\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SUS\Desktop\images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91" cy="253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8D" w:rsidRPr="00CA13AC" w:rsidRDefault="00115F8D" w:rsidP="00115F8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950D9F" w:rsidRDefault="00950D9F" w:rsidP="00115F8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CA13AC">
        <w:rPr>
          <w:rFonts w:cs="B Nazanin"/>
          <w:b/>
          <w:bCs/>
          <w:sz w:val="24"/>
          <w:szCs w:val="24"/>
          <w:rtl/>
        </w:rPr>
        <w:t>بدن بیضی شکل و زائده آن نسبتا طویل ا</w:t>
      </w:r>
      <w:r w:rsidR="00115F8D" w:rsidRPr="00115F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5F8D" w:rsidRPr="00115F8D">
        <w:rPr>
          <w:rFonts w:cs="B Nazanin"/>
          <w:b/>
          <w:bCs/>
          <w:sz w:val="24"/>
          <w:szCs w:val="24"/>
          <w:rtl/>
        </w:rPr>
        <w:t xml:space="preserve"> </w:t>
      </w:r>
      <w:r w:rsidRPr="00CA13AC">
        <w:rPr>
          <w:rFonts w:cs="B Nazanin"/>
          <w:b/>
          <w:bCs/>
          <w:sz w:val="24"/>
          <w:szCs w:val="24"/>
          <w:rtl/>
        </w:rPr>
        <w:t>ست</w:t>
      </w:r>
      <w:r w:rsidRPr="00CA13AC">
        <w:rPr>
          <w:rFonts w:cs="B Nazanin"/>
          <w:b/>
          <w:bCs/>
          <w:sz w:val="24"/>
          <w:szCs w:val="24"/>
        </w:rPr>
        <w:t xml:space="preserve"> .</w:t>
      </w:r>
    </w:p>
    <w:p w:rsidR="00115F8D" w:rsidRDefault="00115F8D" w:rsidP="00115F8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207E7" w:rsidRDefault="002207E7" w:rsidP="002207E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نحوه تغذیه و زیان آفت :</w:t>
      </w:r>
    </w:p>
    <w:p w:rsidR="002207E7" w:rsidRDefault="002207E7" w:rsidP="002207E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شته در زیر برگ</w:t>
      </w:r>
      <w:r w:rsidR="00115F8D">
        <w:rPr>
          <w:rFonts w:cs="B Nazanin" w:hint="cs"/>
          <w:b/>
          <w:bCs/>
          <w:sz w:val="24"/>
          <w:szCs w:val="24"/>
          <w:rtl/>
        </w:rPr>
        <w:t xml:space="preserve"> از شیره پرورده گیاه به کمک خرطوم های مکنده تغذیه میکند.</w:t>
      </w:r>
    </w:p>
    <w:p w:rsidR="00115F8D" w:rsidRDefault="00115F8D" w:rsidP="00115F8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115F8D" w:rsidRPr="00CA13AC" w:rsidRDefault="00115F8D" w:rsidP="00115F8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115F8D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3440996" cy="2287879"/>
            <wp:effectExtent l="0" t="0" r="7620" b="0"/>
            <wp:docPr id="28" name="Picture 28" descr="C:\Users\ASUS\Desktop\2015-01-03-12-28-00-14422296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SUS\Desktop\2015-01-03-12-28-00-144222960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8D" w:rsidRDefault="00115F8D" w:rsidP="00115F8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51D21" w:rsidRDefault="00751D21" w:rsidP="00751D2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کنترل و پیشگیری :</w:t>
      </w:r>
    </w:p>
    <w:p w:rsidR="00751D21" w:rsidRDefault="00751D21" w:rsidP="00751D21">
      <w:pPr>
        <w:bidi/>
        <w:spacing w:after="0" w:line="240" w:lineRule="auto"/>
        <w:jc w:val="both"/>
        <w:rPr>
          <w:rFonts w:ascii="Cambria" w:hAnsi="Cambria"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شته ها در رطوبت پایین تر از 50% و دمای زیر </w:t>
      </w:r>
      <w:r w:rsidRPr="00603E13">
        <w:rPr>
          <w:rFonts w:cs="B Nazanin" w:hint="cs"/>
          <w:b/>
          <w:bCs/>
          <w:sz w:val="24"/>
          <w:szCs w:val="24"/>
          <w:rtl/>
        </w:rPr>
        <w:t>22</w:t>
      </w:r>
      <w:r w:rsidR="00603E13" w:rsidRPr="00603E13">
        <w:rPr>
          <w:rFonts w:ascii="Cambria" w:hAnsi="Cambria" w:cs="B Nazanin" w:hint="cs"/>
          <w:b/>
          <w:bCs/>
          <w:sz w:val="24"/>
          <w:szCs w:val="24"/>
          <w:rtl/>
        </w:rPr>
        <w:t xml:space="preserve"> درجه سانتیگراد</w:t>
      </w:r>
      <w:r w:rsidR="00603E13">
        <w:rPr>
          <w:rFonts w:ascii="Cambria" w:hAnsi="Cambria" w:cs="B Nazanin" w:hint="cs"/>
          <w:b/>
          <w:bCs/>
          <w:sz w:val="24"/>
          <w:szCs w:val="24"/>
          <w:rtl/>
        </w:rPr>
        <w:t xml:space="preserve"> غیرفعال میباشد و در غیر اینصورت رشد و تکثیر صعودی </w:t>
      </w:r>
      <w:r w:rsidR="00603E13">
        <w:rPr>
          <w:rFonts w:ascii="Cambria" w:hAnsi="Cambria" w:cs="B Nazanin" w:hint="cs"/>
          <w:b/>
          <w:bCs/>
          <w:sz w:val="24"/>
          <w:szCs w:val="24"/>
          <w:rtl/>
        </w:rPr>
        <w:tab/>
        <w:t>پیدا خواهند کرد.</w:t>
      </w:r>
    </w:p>
    <w:p w:rsidR="0023785E" w:rsidRDefault="0023785E" w:rsidP="0023785E">
      <w:pPr>
        <w:bidi/>
        <w:spacing w:after="0" w:line="240" w:lineRule="auto"/>
        <w:jc w:val="both"/>
        <w:rPr>
          <w:rFonts w:ascii="Cambria" w:hAnsi="Cambria" w:cs="B Nazanin"/>
          <w:b/>
          <w:bCs/>
          <w:sz w:val="24"/>
          <w:szCs w:val="24"/>
          <w:rtl/>
        </w:rPr>
      </w:pPr>
    </w:p>
    <w:p w:rsidR="0023785E" w:rsidRDefault="0023785E" w:rsidP="0023785E">
      <w:pPr>
        <w:bidi/>
        <w:spacing w:after="0" w:line="240" w:lineRule="auto"/>
        <w:jc w:val="both"/>
        <w:rPr>
          <w:rFonts w:ascii="Cambria" w:hAnsi="Cambria" w:cs="B Nazanin"/>
          <w:b/>
          <w:bCs/>
          <w:sz w:val="24"/>
          <w:szCs w:val="24"/>
          <w:rtl/>
        </w:rPr>
      </w:pPr>
      <w:r>
        <w:rPr>
          <w:rFonts w:ascii="Cambria" w:hAnsi="Cambria" w:cs="B Nazanin" w:hint="cs"/>
          <w:b/>
          <w:bCs/>
          <w:sz w:val="24"/>
          <w:szCs w:val="24"/>
          <w:rtl/>
        </w:rPr>
        <w:t>نحوه خسارت :</w:t>
      </w:r>
    </w:p>
    <w:p w:rsidR="001366DA" w:rsidRDefault="001366DA" w:rsidP="001366DA">
      <w:pPr>
        <w:bidi/>
        <w:spacing w:after="0" w:line="240" w:lineRule="auto"/>
        <w:jc w:val="both"/>
        <w:rPr>
          <w:rFonts w:ascii="Cambria" w:hAnsi="Cambria" w:cs="B Nazanin"/>
          <w:b/>
          <w:bCs/>
          <w:sz w:val="24"/>
          <w:szCs w:val="24"/>
          <w:rtl/>
        </w:rPr>
      </w:pPr>
      <w:r>
        <w:rPr>
          <w:rFonts w:ascii="Cambria" w:hAnsi="Cambria" w:cs="B Nazanin" w:hint="cs"/>
          <w:b/>
          <w:bCs/>
          <w:sz w:val="24"/>
          <w:szCs w:val="24"/>
          <w:rtl/>
        </w:rPr>
        <w:t xml:space="preserve">شته ها با فرو بردن خرطوم خود به داخل برگ ها </w:t>
      </w:r>
      <w:r w:rsidR="000D35AA">
        <w:rPr>
          <w:rFonts w:ascii="Cambria" w:hAnsi="Cambria" w:cs="B Nazanin" w:hint="cs"/>
          <w:b/>
          <w:bCs/>
          <w:sz w:val="24"/>
          <w:szCs w:val="24"/>
          <w:rtl/>
        </w:rPr>
        <w:t>موجب زرد شدن و پزمردگی برگ ها میشود.</w:t>
      </w:r>
    </w:p>
    <w:p w:rsidR="0040250C" w:rsidRDefault="0040250C" w:rsidP="0040250C">
      <w:pPr>
        <w:bidi/>
        <w:spacing w:after="0" w:line="240" w:lineRule="auto"/>
        <w:jc w:val="both"/>
        <w:rPr>
          <w:rFonts w:ascii="Cambria" w:hAnsi="Cambria" w:cs="B Nazanin"/>
          <w:b/>
          <w:bCs/>
          <w:sz w:val="24"/>
          <w:szCs w:val="24"/>
          <w:rtl/>
        </w:rPr>
      </w:pPr>
    </w:p>
    <w:p w:rsidR="0040250C" w:rsidRDefault="0040250C" w:rsidP="0040250C">
      <w:pPr>
        <w:bidi/>
        <w:spacing w:after="0" w:line="240" w:lineRule="auto"/>
        <w:jc w:val="both"/>
        <w:rPr>
          <w:rFonts w:ascii="Cambria" w:hAnsi="Cambria" w:cs="B Nazanin"/>
          <w:b/>
          <w:bCs/>
          <w:sz w:val="24"/>
          <w:szCs w:val="24"/>
          <w:rtl/>
        </w:rPr>
      </w:pPr>
    </w:p>
    <w:p w:rsidR="0040250C" w:rsidRDefault="0040250C" w:rsidP="0040250C">
      <w:pPr>
        <w:bidi/>
        <w:spacing w:after="0" w:line="240" w:lineRule="auto"/>
        <w:jc w:val="both"/>
        <w:rPr>
          <w:rFonts w:ascii="Cambria" w:hAnsi="Cambria" w:cs="B Nazanin"/>
          <w:b/>
          <w:bCs/>
          <w:sz w:val="24"/>
          <w:szCs w:val="24"/>
          <w:rtl/>
        </w:rPr>
      </w:pPr>
      <w:r w:rsidRPr="0040250C">
        <w:rPr>
          <w:rFonts w:ascii="Cambria" w:hAnsi="Cambria" w:cs="B Nazanin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3C989225" wp14:editId="442B6EE8">
            <wp:extent cx="3268564" cy="2453465"/>
            <wp:effectExtent l="0" t="0" r="8255" b="4445"/>
            <wp:docPr id="32" name="Picture 32" descr="C:\Users\ASUS\Desktop\Peach Leaf C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SUS\Desktop\Peach Leaf Cur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72" cy="25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DA" w:rsidRDefault="00DA1352" w:rsidP="00DA1352">
      <w:pPr>
        <w:bidi/>
        <w:spacing w:after="0" w:line="240" w:lineRule="auto"/>
        <w:jc w:val="both"/>
        <w:rPr>
          <w:rFonts w:cs="Arial"/>
          <w:noProof/>
          <w:rtl/>
        </w:rPr>
      </w:pPr>
      <w:r>
        <w:rPr>
          <w:rFonts w:ascii="Cambria" w:hAnsi="Cambria" w:cs="B Nazanin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noProof/>
          <w:rtl/>
        </w:rPr>
        <w:t xml:space="preserve">  </w:t>
      </w:r>
      <w:r w:rsidR="0023785E" w:rsidRPr="0023785E">
        <w:rPr>
          <w:rFonts w:cs="Arial"/>
          <w:noProof/>
          <w:rtl/>
          <w:lang w:bidi="fa-IR"/>
        </w:rPr>
        <w:drawing>
          <wp:inline distT="0" distB="0" distL="0" distR="0" wp14:anchorId="68AEACEF" wp14:editId="102D39A0">
            <wp:extent cx="3219450" cy="3801442"/>
            <wp:effectExtent l="0" t="0" r="0" b="8890"/>
            <wp:docPr id="30" name="Picture 30" descr="C:\Users\ASUS\Desktop\ph1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SUS\Desktop\ph1-1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0558" cy="39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52" w:rsidRDefault="00DA1352" w:rsidP="00DA1352">
      <w:pPr>
        <w:bidi/>
        <w:spacing w:after="0" w:line="240" w:lineRule="auto"/>
        <w:jc w:val="both"/>
        <w:rPr>
          <w:rFonts w:cs="Arial"/>
          <w:noProof/>
          <w:rtl/>
        </w:rPr>
      </w:pPr>
    </w:p>
    <w:p w:rsidR="00DA1352" w:rsidRDefault="00DA1352" w:rsidP="00DA1352">
      <w:pPr>
        <w:bidi/>
        <w:spacing w:after="0" w:line="240" w:lineRule="auto"/>
        <w:jc w:val="both"/>
        <w:rPr>
          <w:rFonts w:cs="Arial"/>
          <w:noProof/>
          <w:rtl/>
        </w:rPr>
      </w:pPr>
      <w:r>
        <w:rPr>
          <w:rFonts w:cs="Arial" w:hint="cs"/>
          <w:noProof/>
          <w:rtl/>
        </w:rPr>
        <w:t>نحوه مبارزه:</w:t>
      </w:r>
    </w:p>
    <w:p w:rsidR="00DA1352" w:rsidRDefault="00DA1352" w:rsidP="00451E28">
      <w:pPr>
        <w:bidi/>
        <w:spacing w:after="0" w:line="240" w:lineRule="auto"/>
        <w:jc w:val="both"/>
        <w:rPr>
          <w:rFonts w:cs="Arial"/>
          <w:noProof/>
          <w:rtl/>
        </w:rPr>
      </w:pPr>
      <w:r>
        <w:rPr>
          <w:rFonts w:cs="Arial" w:hint="cs"/>
          <w:noProof/>
          <w:rtl/>
        </w:rPr>
        <w:t>استفاده از سموم سیستمیک و تماسی که شامل کنفیدور با دوز 5 سی سی در 10 لیتر آب</w:t>
      </w:r>
      <w:r w:rsidR="00A172B5">
        <w:rPr>
          <w:rFonts w:cs="Arial" w:hint="cs"/>
          <w:noProof/>
          <w:rtl/>
        </w:rPr>
        <w:t xml:space="preserve"> و دیازینون</w:t>
      </w:r>
      <w:r w:rsidR="00357640">
        <w:rPr>
          <w:rFonts w:cs="Arial" w:hint="cs"/>
          <w:noProof/>
          <w:rtl/>
        </w:rPr>
        <w:t xml:space="preserve"> با دوز10 سی سی در 10 لیتر</w:t>
      </w:r>
      <w:bookmarkStart w:id="0" w:name="_GoBack"/>
      <w:bookmarkEnd w:id="0"/>
    </w:p>
    <w:p w:rsidR="00DA1352" w:rsidRPr="00751D21" w:rsidRDefault="00DA1352" w:rsidP="00A172B5">
      <w:pPr>
        <w:bidi/>
        <w:spacing w:after="0" w:line="240" w:lineRule="auto"/>
        <w:jc w:val="both"/>
        <w:rPr>
          <w:rtl/>
          <w:lang w:bidi="fa-IR"/>
        </w:rPr>
      </w:pPr>
    </w:p>
    <w:sectPr w:rsidR="00DA1352" w:rsidRPr="007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3F54"/>
    <w:multiLevelType w:val="multilevel"/>
    <w:tmpl w:val="51E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468B5"/>
    <w:multiLevelType w:val="multilevel"/>
    <w:tmpl w:val="579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0476C"/>
    <w:multiLevelType w:val="multilevel"/>
    <w:tmpl w:val="6D9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63869"/>
    <w:multiLevelType w:val="multilevel"/>
    <w:tmpl w:val="B7DA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84EF3"/>
    <w:multiLevelType w:val="multilevel"/>
    <w:tmpl w:val="008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609C4"/>
    <w:multiLevelType w:val="multilevel"/>
    <w:tmpl w:val="CE2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F"/>
    <w:rsid w:val="00093148"/>
    <w:rsid w:val="000D35AA"/>
    <w:rsid w:val="00115F8D"/>
    <w:rsid w:val="001366DA"/>
    <w:rsid w:val="002207E7"/>
    <w:rsid w:val="0023785E"/>
    <w:rsid w:val="003008E6"/>
    <w:rsid w:val="00357640"/>
    <w:rsid w:val="003D07B6"/>
    <w:rsid w:val="0040250C"/>
    <w:rsid w:val="004352F2"/>
    <w:rsid w:val="00451E28"/>
    <w:rsid w:val="00603E13"/>
    <w:rsid w:val="00656DCD"/>
    <w:rsid w:val="00751D21"/>
    <w:rsid w:val="008401F5"/>
    <w:rsid w:val="00950D9F"/>
    <w:rsid w:val="00A172B5"/>
    <w:rsid w:val="00B85F5A"/>
    <w:rsid w:val="00BA6B39"/>
    <w:rsid w:val="00C3316D"/>
    <w:rsid w:val="00CA13AC"/>
    <w:rsid w:val="00D04B19"/>
    <w:rsid w:val="00D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BB837E4-C732-4318-ADEA-B9BEB34E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92C0-3AC4-4278-9FA5-3BC25431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MRT www.Win2Farsi.com</cp:lastModifiedBy>
  <cp:revision>2</cp:revision>
  <dcterms:created xsi:type="dcterms:W3CDTF">2015-01-06T04:03:00Z</dcterms:created>
  <dcterms:modified xsi:type="dcterms:W3CDTF">2015-01-06T04:03:00Z</dcterms:modified>
</cp:coreProperties>
</file>